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8B9" w:rsidRDefault="002408B9" w:rsidP="00783FDB">
      <w:pPr>
        <w:ind w:right="-198"/>
        <w:jc w:val="center"/>
        <w:rPr>
          <w:rFonts w:ascii="Arial" w:hAnsi="Arial" w:cs="Arial"/>
          <w:sz w:val="22"/>
          <w:szCs w:val="22"/>
        </w:rPr>
      </w:pPr>
    </w:p>
    <w:p w:rsidR="00DB0EED" w:rsidRPr="00783FDB" w:rsidRDefault="00DB0EED" w:rsidP="00783FDB">
      <w:pPr>
        <w:ind w:right="-198"/>
        <w:jc w:val="center"/>
        <w:rPr>
          <w:rFonts w:ascii="Arial" w:hAnsi="Arial" w:cs="Arial"/>
          <w:sz w:val="22"/>
          <w:szCs w:val="22"/>
        </w:rPr>
      </w:pPr>
    </w:p>
    <w:p w:rsidR="00783FDB" w:rsidRPr="00783FDB" w:rsidRDefault="00783FDB" w:rsidP="00783FDB">
      <w:pPr>
        <w:ind w:right="-198"/>
        <w:jc w:val="center"/>
        <w:rPr>
          <w:rFonts w:ascii="Arial" w:hAnsi="Arial" w:cs="Arial"/>
          <w:sz w:val="22"/>
          <w:szCs w:val="22"/>
        </w:rPr>
      </w:pPr>
      <w:r w:rsidRPr="00783FDB">
        <w:rPr>
          <w:rFonts w:ascii="Arial" w:hAnsi="Arial" w:cs="Arial"/>
          <w:sz w:val="22"/>
          <w:szCs w:val="22"/>
        </w:rPr>
        <w:t>AGENDA</w:t>
      </w:r>
    </w:p>
    <w:p w:rsidR="00783FDB" w:rsidRPr="00783FDB" w:rsidRDefault="00783FDB" w:rsidP="00783FDB">
      <w:pPr>
        <w:pStyle w:val="Heading1"/>
        <w:ind w:left="0" w:right="-198"/>
        <w:rPr>
          <w:b w:val="0"/>
          <w:bCs w:val="0"/>
          <w:color w:val="000000"/>
          <w:szCs w:val="22"/>
        </w:rPr>
      </w:pPr>
      <w:r w:rsidRPr="00783FDB">
        <w:rPr>
          <w:b w:val="0"/>
          <w:bCs w:val="0"/>
          <w:color w:val="000000"/>
          <w:szCs w:val="22"/>
        </w:rPr>
        <w:t xml:space="preserve">MONDAY, </w:t>
      </w:r>
      <w:r w:rsidR="00714A43">
        <w:rPr>
          <w:b w:val="0"/>
          <w:bCs w:val="0"/>
          <w:color w:val="000000"/>
          <w:szCs w:val="22"/>
        </w:rPr>
        <w:t>A</w:t>
      </w:r>
      <w:r w:rsidR="008376E1">
        <w:rPr>
          <w:b w:val="0"/>
          <w:bCs w:val="0"/>
          <w:color w:val="000000"/>
          <w:szCs w:val="22"/>
        </w:rPr>
        <w:t>P</w:t>
      </w:r>
      <w:r w:rsidR="00714A43">
        <w:rPr>
          <w:b w:val="0"/>
          <w:bCs w:val="0"/>
          <w:color w:val="000000"/>
          <w:szCs w:val="22"/>
        </w:rPr>
        <w:t>R</w:t>
      </w:r>
      <w:r w:rsidR="008376E1">
        <w:rPr>
          <w:b w:val="0"/>
          <w:bCs w:val="0"/>
          <w:color w:val="000000"/>
          <w:szCs w:val="22"/>
        </w:rPr>
        <w:t>IL</w:t>
      </w:r>
      <w:r w:rsidR="00714A43">
        <w:rPr>
          <w:b w:val="0"/>
          <w:bCs w:val="0"/>
          <w:color w:val="000000"/>
          <w:szCs w:val="22"/>
        </w:rPr>
        <w:t xml:space="preserve"> </w:t>
      </w:r>
      <w:r w:rsidR="008376E1">
        <w:rPr>
          <w:b w:val="0"/>
          <w:bCs w:val="0"/>
          <w:color w:val="000000"/>
          <w:szCs w:val="22"/>
        </w:rPr>
        <w:t>04</w:t>
      </w:r>
      <w:r w:rsidR="002F7133">
        <w:rPr>
          <w:b w:val="0"/>
          <w:bCs w:val="0"/>
          <w:color w:val="000000"/>
          <w:szCs w:val="22"/>
        </w:rPr>
        <w:t xml:space="preserve">, </w:t>
      </w:r>
      <w:r w:rsidR="00714A43">
        <w:rPr>
          <w:b w:val="0"/>
          <w:bCs w:val="0"/>
          <w:color w:val="000000"/>
          <w:szCs w:val="22"/>
        </w:rPr>
        <w:t>2011</w:t>
      </w:r>
    </w:p>
    <w:p w:rsidR="00783FDB" w:rsidRPr="00783FDB" w:rsidRDefault="00783FDB" w:rsidP="00783FDB">
      <w:pPr>
        <w:ind w:right="-198"/>
        <w:jc w:val="center"/>
        <w:rPr>
          <w:rFonts w:ascii="Arial" w:hAnsi="Arial" w:cs="Arial"/>
          <w:sz w:val="22"/>
          <w:szCs w:val="22"/>
        </w:rPr>
      </w:pPr>
      <w:r w:rsidRPr="00783FDB">
        <w:rPr>
          <w:rFonts w:ascii="Arial" w:hAnsi="Arial" w:cs="Arial"/>
          <w:sz w:val="22"/>
          <w:szCs w:val="22"/>
        </w:rPr>
        <w:t xml:space="preserve">BOARD OF SUPERVISORS – </w:t>
      </w:r>
      <w:smartTag w:uri="urn:schemas-microsoft-com:office:smarttags" w:element="place">
        <w:smartTag w:uri="urn:schemas-microsoft-com:office:smarttags" w:element="PlaceType">
          <w:r w:rsidRPr="00783FDB">
            <w:rPr>
              <w:rFonts w:ascii="Arial" w:hAnsi="Arial" w:cs="Arial"/>
              <w:sz w:val="22"/>
              <w:szCs w:val="22"/>
            </w:rPr>
            <w:t>COUNTY</w:t>
          </w:r>
        </w:smartTag>
        <w:r w:rsidRPr="00783FDB">
          <w:rPr>
            <w:rFonts w:ascii="Arial" w:hAnsi="Arial" w:cs="Arial"/>
            <w:sz w:val="22"/>
            <w:szCs w:val="22"/>
          </w:rPr>
          <w:t xml:space="preserve"> OF </w:t>
        </w:r>
        <w:smartTag w:uri="urn:schemas-microsoft-com:office:smarttags" w:element="PlaceName">
          <w:r w:rsidRPr="00783FDB">
            <w:rPr>
              <w:rFonts w:ascii="Arial" w:hAnsi="Arial" w:cs="Arial"/>
              <w:sz w:val="22"/>
              <w:szCs w:val="22"/>
            </w:rPr>
            <w:t>RIVERSIDE</w:t>
          </w:r>
        </w:smartTag>
      </w:smartTag>
    </w:p>
    <w:p w:rsidR="00783FDB" w:rsidRPr="00783FDB" w:rsidRDefault="00783FDB" w:rsidP="00783FDB">
      <w:pPr>
        <w:ind w:right="-198"/>
        <w:jc w:val="center"/>
        <w:rPr>
          <w:rFonts w:ascii="Arial" w:hAnsi="Arial" w:cs="Arial"/>
          <w:sz w:val="22"/>
          <w:szCs w:val="22"/>
        </w:rPr>
      </w:pPr>
      <w:r w:rsidRPr="00783FDB">
        <w:rPr>
          <w:rFonts w:ascii="Arial" w:hAnsi="Arial" w:cs="Arial"/>
          <w:sz w:val="22"/>
          <w:szCs w:val="22"/>
        </w:rPr>
        <w:t>1st FLOOR – COUNTY ADMINISTRATIVE CENTER</w:t>
      </w:r>
    </w:p>
    <w:p w:rsidR="00783FDB" w:rsidRPr="00783FDB" w:rsidRDefault="00783FDB" w:rsidP="00783FDB">
      <w:pPr>
        <w:ind w:right="252"/>
        <w:jc w:val="center"/>
        <w:rPr>
          <w:rFonts w:ascii="Arial" w:hAnsi="Arial" w:cs="Arial"/>
          <w:sz w:val="22"/>
          <w:szCs w:val="22"/>
        </w:rPr>
      </w:pPr>
      <w:r w:rsidRPr="00783FDB">
        <w:rPr>
          <w:rFonts w:ascii="Arial" w:hAnsi="Arial" w:cs="Arial"/>
          <w:sz w:val="22"/>
          <w:szCs w:val="22"/>
        </w:rPr>
        <w:t>BOARD CHAMBERS</w:t>
      </w:r>
    </w:p>
    <w:p w:rsidR="00783FDB" w:rsidRPr="00783FDB" w:rsidRDefault="00783FDB" w:rsidP="00783FDB">
      <w:pPr>
        <w:ind w:right="252"/>
        <w:jc w:val="center"/>
        <w:rPr>
          <w:rFonts w:ascii="Arial" w:hAnsi="Arial" w:cs="Arial"/>
          <w:sz w:val="22"/>
          <w:szCs w:val="22"/>
        </w:rPr>
      </w:pPr>
      <w:r w:rsidRPr="00783FDB">
        <w:rPr>
          <w:rFonts w:ascii="Arial" w:hAnsi="Arial" w:cs="Arial"/>
          <w:sz w:val="22"/>
          <w:szCs w:val="22"/>
        </w:rPr>
        <w:t>4080 Lemon Street, Riverside, Calif</w:t>
      </w:r>
      <w:r w:rsidR="00263CAA">
        <w:rPr>
          <w:rFonts w:ascii="Arial" w:hAnsi="Arial" w:cs="Arial"/>
          <w:sz w:val="22"/>
          <w:szCs w:val="22"/>
        </w:rPr>
        <w:t>ornia</w:t>
      </w:r>
      <w:r w:rsidRPr="00783FDB">
        <w:rPr>
          <w:rFonts w:ascii="Arial" w:hAnsi="Arial" w:cs="Arial"/>
          <w:sz w:val="22"/>
          <w:szCs w:val="22"/>
        </w:rPr>
        <w:t>.</w:t>
      </w:r>
    </w:p>
    <w:p w:rsidR="00783FDB" w:rsidRPr="00783FDB" w:rsidRDefault="00783FDB" w:rsidP="00783FDB">
      <w:pPr>
        <w:ind w:right="252"/>
        <w:jc w:val="center"/>
        <w:rPr>
          <w:rFonts w:ascii="Arial" w:hAnsi="Arial" w:cs="Arial"/>
          <w:sz w:val="22"/>
          <w:szCs w:val="22"/>
        </w:rPr>
      </w:pPr>
      <w:r w:rsidRPr="00783FDB">
        <w:rPr>
          <w:rFonts w:ascii="Arial" w:hAnsi="Arial" w:cs="Arial"/>
          <w:sz w:val="22"/>
          <w:szCs w:val="22"/>
        </w:rPr>
        <w:t>(Clerk</w:t>
      </w:r>
      <w:r w:rsidR="00714A43">
        <w:rPr>
          <w:rFonts w:ascii="Arial" w:hAnsi="Arial" w:cs="Arial"/>
          <w:sz w:val="22"/>
          <w:szCs w:val="22"/>
        </w:rPr>
        <w:t xml:space="preserve"> 951-</w:t>
      </w:r>
      <w:r w:rsidRPr="00783FDB">
        <w:rPr>
          <w:rFonts w:ascii="Arial" w:hAnsi="Arial" w:cs="Arial"/>
          <w:sz w:val="22"/>
          <w:szCs w:val="22"/>
        </w:rPr>
        <w:t>955-1060)</w:t>
      </w:r>
    </w:p>
    <w:p w:rsidR="00783FDB" w:rsidRPr="00783FDB" w:rsidRDefault="00783FDB" w:rsidP="00783FDB">
      <w:pPr>
        <w:ind w:right="252"/>
        <w:jc w:val="center"/>
        <w:rPr>
          <w:rFonts w:ascii="Arial" w:hAnsi="Arial" w:cs="Arial"/>
          <w:sz w:val="22"/>
          <w:szCs w:val="22"/>
        </w:rPr>
      </w:pPr>
    </w:p>
    <w:p w:rsidR="00783FDB" w:rsidRDefault="00783FDB" w:rsidP="00783FDB">
      <w:pPr>
        <w:ind w:right="252"/>
        <w:rPr>
          <w:rFonts w:ascii="Arial" w:hAnsi="Arial" w:cs="Arial"/>
          <w:b/>
          <w:sz w:val="22"/>
          <w:szCs w:val="22"/>
          <w:u w:val="single"/>
        </w:rPr>
      </w:pPr>
    </w:p>
    <w:p w:rsidR="00AF4326" w:rsidRDefault="00AF4326" w:rsidP="00783FDB">
      <w:pPr>
        <w:ind w:right="252"/>
        <w:rPr>
          <w:rFonts w:ascii="Arial" w:hAnsi="Arial" w:cs="Arial"/>
          <w:b/>
          <w:sz w:val="22"/>
          <w:szCs w:val="22"/>
          <w:u w:val="single"/>
        </w:rPr>
      </w:pPr>
    </w:p>
    <w:p w:rsidR="00AF4326" w:rsidRDefault="00070018" w:rsidP="00783FDB">
      <w:pPr>
        <w:ind w:right="252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9:0</w:t>
      </w:r>
      <w:r w:rsidR="00AF4326">
        <w:rPr>
          <w:rFonts w:ascii="Arial" w:hAnsi="Arial" w:cs="Arial"/>
          <w:b/>
          <w:sz w:val="22"/>
          <w:szCs w:val="22"/>
          <w:u w:val="single"/>
        </w:rPr>
        <w:t>0 A.M</w:t>
      </w:r>
      <w:r w:rsidR="00A47850">
        <w:rPr>
          <w:rFonts w:ascii="Arial" w:hAnsi="Arial" w:cs="Arial"/>
          <w:b/>
          <w:sz w:val="22"/>
          <w:szCs w:val="22"/>
          <w:u w:val="single"/>
        </w:rPr>
        <w:t>.</w:t>
      </w:r>
    </w:p>
    <w:p w:rsidR="00AF4326" w:rsidRDefault="00AF4326" w:rsidP="00783FDB">
      <w:pPr>
        <w:ind w:right="252"/>
        <w:rPr>
          <w:rFonts w:ascii="Arial" w:hAnsi="Arial" w:cs="Arial"/>
          <w:b/>
          <w:sz w:val="22"/>
          <w:szCs w:val="22"/>
          <w:u w:val="single"/>
        </w:rPr>
      </w:pPr>
    </w:p>
    <w:p w:rsidR="00235FE3" w:rsidRDefault="0097028E" w:rsidP="0097028E">
      <w:pPr>
        <w:ind w:left="720" w:right="252" w:hanging="720"/>
        <w:rPr>
          <w:rFonts w:ascii="Arial" w:hAnsi="Arial" w:cs="Arial"/>
          <w:sz w:val="22"/>
          <w:szCs w:val="22"/>
        </w:rPr>
      </w:pPr>
      <w:r w:rsidRPr="00783FDB">
        <w:rPr>
          <w:rFonts w:ascii="Arial" w:hAnsi="Arial" w:cs="Arial"/>
          <w:sz w:val="22"/>
          <w:szCs w:val="22"/>
        </w:rPr>
        <w:t>Invocation by</w:t>
      </w:r>
      <w:r w:rsidR="00714A43">
        <w:rPr>
          <w:rFonts w:ascii="Arial" w:hAnsi="Arial" w:cs="Arial"/>
          <w:sz w:val="22"/>
          <w:szCs w:val="22"/>
        </w:rPr>
        <w:t xml:space="preserve"> </w:t>
      </w:r>
    </w:p>
    <w:p w:rsidR="00235FE3" w:rsidRDefault="00235FE3" w:rsidP="0097028E">
      <w:pPr>
        <w:ind w:left="720" w:right="252" w:hanging="720"/>
        <w:rPr>
          <w:rFonts w:ascii="Arial" w:hAnsi="Arial" w:cs="Arial"/>
          <w:sz w:val="22"/>
          <w:szCs w:val="22"/>
        </w:rPr>
      </w:pPr>
    </w:p>
    <w:p w:rsidR="0097028E" w:rsidRDefault="0097028E" w:rsidP="0097028E">
      <w:pPr>
        <w:ind w:left="720" w:right="252" w:hanging="720"/>
        <w:rPr>
          <w:rFonts w:ascii="Arial" w:hAnsi="Arial" w:cs="Arial"/>
          <w:sz w:val="22"/>
          <w:szCs w:val="22"/>
        </w:rPr>
      </w:pPr>
      <w:r w:rsidRPr="00783FDB">
        <w:rPr>
          <w:rFonts w:ascii="Arial" w:hAnsi="Arial" w:cs="Arial"/>
          <w:sz w:val="22"/>
          <w:szCs w:val="22"/>
        </w:rPr>
        <w:t>Pledge of Allegiance to the Flag</w:t>
      </w:r>
    </w:p>
    <w:p w:rsidR="0025029E" w:rsidRPr="0097028E" w:rsidRDefault="0025029E" w:rsidP="0097028E">
      <w:pPr>
        <w:ind w:left="720" w:right="252" w:hanging="720"/>
        <w:rPr>
          <w:rFonts w:ascii="Arial" w:hAnsi="Arial" w:cs="Arial"/>
          <w:sz w:val="22"/>
          <w:szCs w:val="22"/>
        </w:rPr>
      </w:pPr>
    </w:p>
    <w:p w:rsidR="0097028E" w:rsidRDefault="0097028E" w:rsidP="00783FDB">
      <w:pPr>
        <w:ind w:right="252"/>
        <w:rPr>
          <w:rFonts w:ascii="Arial" w:hAnsi="Arial" w:cs="Arial"/>
          <w:b/>
          <w:sz w:val="22"/>
          <w:szCs w:val="22"/>
          <w:u w:val="single"/>
        </w:rPr>
      </w:pPr>
      <w:r w:rsidRPr="0097028E">
        <w:rPr>
          <w:rFonts w:ascii="Arial" w:hAnsi="Arial" w:cs="Arial"/>
          <w:sz w:val="22"/>
          <w:szCs w:val="22"/>
        </w:rPr>
        <w:t>___________________________________________________________________________________</w:t>
      </w:r>
    </w:p>
    <w:p w:rsidR="0097028E" w:rsidRDefault="0097028E" w:rsidP="00783FDB">
      <w:pPr>
        <w:ind w:right="252"/>
        <w:rPr>
          <w:rFonts w:ascii="Arial" w:hAnsi="Arial" w:cs="Arial"/>
          <w:b/>
          <w:sz w:val="22"/>
          <w:szCs w:val="22"/>
          <w:u w:val="single"/>
        </w:rPr>
      </w:pPr>
    </w:p>
    <w:p w:rsidR="0097028E" w:rsidRPr="002821B0" w:rsidRDefault="0097028E" w:rsidP="0097028E">
      <w:pPr>
        <w:ind w:right="252"/>
        <w:rPr>
          <w:rFonts w:ascii="Arial" w:hAnsi="Arial" w:cs="Arial"/>
          <w:sz w:val="22"/>
          <w:szCs w:val="22"/>
        </w:rPr>
      </w:pPr>
      <w:r w:rsidRPr="002821B0">
        <w:rPr>
          <w:rFonts w:ascii="Arial" w:hAnsi="Arial" w:cs="Arial"/>
          <w:sz w:val="22"/>
          <w:szCs w:val="22"/>
        </w:rPr>
        <w:t>ORAL COMMUNICATION FROM THE AUDIENCE ON ANY MATTER WHICH DOES NOT APPEAR ON THE BOARD’S AGENDA</w:t>
      </w:r>
    </w:p>
    <w:p w:rsidR="0097028E" w:rsidRPr="002821B0" w:rsidRDefault="0097028E" w:rsidP="0097028E">
      <w:pPr>
        <w:ind w:right="252"/>
        <w:rPr>
          <w:rFonts w:ascii="Arial" w:hAnsi="Arial" w:cs="Arial"/>
          <w:sz w:val="22"/>
          <w:szCs w:val="22"/>
        </w:rPr>
      </w:pPr>
      <w:r w:rsidRPr="002821B0">
        <w:rPr>
          <w:rFonts w:ascii="Arial" w:hAnsi="Arial" w:cs="Arial"/>
          <w:sz w:val="22"/>
          <w:szCs w:val="22"/>
        </w:rPr>
        <w:t>___________________________________________________________________________________</w:t>
      </w:r>
    </w:p>
    <w:p w:rsidR="0097028E" w:rsidRDefault="0097028E" w:rsidP="00783FDB">
      <w:pPr>
        <w:ind w:right="252"/>
        <w:rPr>
          <w:rFonts w:ascii="Arial" w:hAnsi="Arial" w:cs="Arial"/>
          <w:b/>
          <w:sz w:val="22"/>
          <w:szCs w:val="22"/>
          <w:u w:val="single"/>
        </w:rPr>
      </w:pPr>
    </w:p>
    <w:p w:rsidR="0025029E" w:rsidRPr="00783FDB" w:rsidRDefault="0025029E" w:rsidP="00783FDB">
      <w:pPr>
        <w:ind w:right="252"/>
        <w:rPr>
          <w:rFonts w:ascii="Arial" w:hAnsi="Arial" w:cs="Arial"/>
          <w:b/>
          <w:sz w:val="22"/>
          <w:szCs w:val="22"/>
          <w:u w:val="single"/>
        </w:rPr>
      </w:pPr>
    </w:p>
    <w:p w:rsidR="00235FE3" w:rsidRPr="0048785D" w:rsidRDefault="008376E1" w:rsidP="00235FE3">
      <w:pPr>
        <w:numPr>
          <w:ilvl w:val="0"/>
          <w:numId w:val="14"/>
        </w:numPr>
        <w:ind w:right="252"/>
        <w:rPr>
          <w:rFonts w:ascii="Arial" w:hAnsi="Arial" w:cs="Arial"/>
          <w:sz w:val="22"/>
          <w:szCs w:val="22"/>
        </w:rPr>
      </w:pPr>
      <w:r w:rsidRPr="0048785D">
        <w:rPr>
          <w:rFonts w:ascii="Arial" w:hAnsi="Arial" w:cs="Arial"/>
          <w:sz w:val="22"/>
          <w:szCs w:val="22"/>
        </w:rPr>
        <w:t>HUMAN RESOURCES:</w:t>
      </w:r>
      <w:r w:rsidR="0048785D" w:rsidRPr="0048785D">
        <w:rPr>
          <w:rFonts w:ascii="Arial" w:hAnsi="Arial" w:cs="Arial"/>
          <w:sz w:val="22"/>
          <w:szCs w:val="22"/>
        </w:rPr>
        <w:t xml:space="preserve">  Pension Reform Analysis - Receive and File the Report from the Law Office of Hanson Bridgett, LLP;</w:t>
      </w:r>
      <w:r w:rsidR="0048785D">
        <w:rPr>
          <w:rFonts w:ascii="Arial" w:hAnsi="Arial" w:cs="Arial"/>
          <w:sz w:val="22"/>
          <w:szCs w:val="22"/>
        </w:rPr>
        <w:t xml:space="preserve"> </w:t>
      </w:r>
      <w:r w:rsidR="0048785D" w:rsidRPr="0048785D">
        <w:rPr>
          <w:rFonts w:ascii="Arial" w:hAnsi="Arial" w:cs="Arial"/>
          <w:sz w:val="22"/>
          <w:szCs w:val="22"/>
        </w:rPr>
        <w:t>Receive and File the Report from Bartel Associates, LLC</w:t>
      </w:r>
      <w:r w:rsidR="0048785D">
        <w:rPr>
          <w:rFonts w:ascii="Arial" w:hAnsi="Arial" w:cs="Arial"/>
          <w:sz w:val="22"/>
          <w:szCs w:val="22"/>
        </w:rPr>
        <w:t>;</w:t>
      </w:r>
    </w:p>
    <w:p w:rsidR="00235FE3" w:rsidRDefault="0048785D" w:rsidP="00235FE3">
      <w:pPr>
        <w:ind w:right="2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Receive and File the Report from Buck Consultants, LLC.</w:t>
      </w:r>
    </w:p>
    <w:p w:rsidR="0048785D" w:rsidRDefault="0048785D" w:rsidP="00235FE3">
      <w:pPr>
        <w:ind w:right="252"/>
        <w:rPr>
          <w:rFonts w:ascii="Arial" w:hAnsi="Arial" w:cs="Arial"/>
          <w:sz w:val="22"/>
          <w:szCs w:val="22"/>
        </w:rPr>
      </w:pPr>
    </w:p>
    <w:p w:rsidR="0048785D" w:rsidRPr="009033D7" w:rsidRDefault="0048785D" w:rsidP="009033D7">
      <w:pPr>
        <w:pStyle w:val="ListParagraph"/>
        <w:numPr>
          <w:ilvl w:val="0"/>
          <w:numId w:val="14"/>
        </w:numPr>
        <w:ind w:right="252"/>
        <w:rPr>
          <w:rFonts w:ascii="Arial" w:hAnsi="Arial" w:cs="Arial"/>
          <w:sz w:val="22"/>
          <w:szCs w:val="22"/>
        </w:rPr>
      </w:pPr>
      <w:r w:rsidRPr="009033D7">
        <w:rPr>
          <w:rFonts w:ascii="Arial" w:hAnsi="Arial" w:cs="Arial"/>
          <w:sz w:val="22"/>
          <w:szCs w:val="22"/>
        </w:rPr>
        <w:t>EXECUTIVE OFFICE:  Approval in Concept</w:t>
      </w:r>
      <w:r w:rsidR="00FC2B85" w:rsidRPr="009033D7">
        <w:rPr>
          <w:rFonts w:ascii="Arial" w:hAnsi="Arial" w:cs="Arial"/>
          <w:sz w:val="22"/>
          <w:szCs w:val="22"/>
        </w:rPr>
        <w:t xml:space="preserve"> of Pension Reform for </w:t>
      </w:r>
      <w:r w:rsidRPr="009033D7">
        <w:rPr>
          <w:rFonts w:ascii="Arial" w:hAnsi="Arial" w:cs="Arial"/>
          <w:sz w:val="22"/>
          <w:szCs w:val="22"/>
        </w:rPr>
        <w:t>New Employees which include</w:t>
      </w:r>
      <w:r w:rsidR="00FC2B85" w:rsidRPr="009033D7">
        <w:rPr>
          <w:rFonts w:ascii="Arial" w:hAnsi="Arial" w:cs="Arial"/>
          <w:sz w:val="22"/>
          <w:szCs w:val="22"/>
        </w:rPr>
        <w:t>s</w:t>
      </w:r>
      <w:r w:rsidRPr="009033D7">
        <w:rPr>
          <w:rFonts w:ascii="Arial" w:hAnsi="Arial" w:cs="Arial"/>
          <w:sz w:val="22"/>
          <w:szCs w:val="22"/>
        </w:rPr>
        <w:t xml:space="preserve"> Institution of a Tier II Plan;</w:t>
      </w:r>
      <w:r w:rsidR="00FC2B85" w:rsidRPr="009033D7">
        <w:rPr>
          <w:rFonts w:ascii="Arial" w:hAnsi="Arial" w:cs="Arial"/>
          <w:sz w:val="22"/>
          <w:szCs w:val="22"/>
        </w:rPr>
        <w:t xml:space="preserve"> Institution of a Three Year Final Average Earnings; and the Elimination of Employer Paid Member Contributions (EPMC)</w:t>
      </w:r>
      <w:r w:rsidR="00F56844" w:rsidRPr="009033D7">
        <w:rPr>
          <w:rFonts w:ascii="Arial" w:hAnsi="Arial" w:cs="Arial"/>
          <w:sz w:val="22"/>
          <w:szCs w:val="22"/>
        </w:rPr>
        <w:t>.</w:t>
      </w:r>
    </w:p>
    <w:p w:rsidR="009033D7" w:rsidRPr="009033D7" w:rsidRDefault="009033D7" w:rsidP="009033D7">
      <w:pPr>
        <w:pStyle w:val="ListParagraph"/>
        <w:ind w:right="252"/>
        <w:rPr>
          <w:rFonts w:ascii="Arial" w:hAnsi="Arial" w:cs="Arial"/>
          <w:sz w:val="22"/>
          <w:szCs w:val="22"/>
        </w:rPr>
      </w:pPr>
    </w:p>
    <w:p w:rsidR="00B324D6" w:rsidRDefault="002408B9" w:rsidP="009B66BA">
      <w:pPr>
        <w:ind w:right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</w:t>
      </w:r>
    </w:p>
    <w:p w:rsidR="00B324D6" w:rsidRDefault="00B324D6" w:rsidP="009B66BA">
      <w:pPr>
        <w:ind w:right="144"/>
        <w:rPr>
          <w:rFonts w:ascii="Arial" w:hAnsi="Arial" w:cs="Arial"/>
          <w:sz w:val="22"/>
          <w:szCs w:val="22"/>
        </w:rPr>
      </w:pPr>
    </w:p>
    <w:p w:rsidR="00B324D6" w:rsidRDefault="00B324D6" w:rsidP="009B66BA">
      <w:pPr>
        <w:ind w:right="144"/>
        <w:rPr>
          <w:rFonts w:ascii="Arial" w:hAnsi="Arial" w:cs="Arial"/>
          <w:sz w:val="22"/>
          <w:szCs w:val="22"/>
        </w:rPr>
      </w:pPr>
    </w:p>
    <w:p w:rsidR="00513C24" w:rsidRDefault="00513C24" w:rsidP="009B66BA">
      <w:pPr>
        <w:ind w:right="144"/>
        <w:rPr>
          <w:rFonts w:ascii="Arial" w:hAnsi="Arial" w:cs="Arial"/>
          <w:sz w:val="22"/>
          <w:szCs w:val="22"/>
        </w:rPr>
      </w:pPr>
    </w:p>
    <w:p w:rsidR="00513C24" w:rsidRDefault="00513C24" w:rsidP="009B66BA">
      <w:pPr>
        <w:ind w:right="144"/>
        <w:rPr>
          <w:rFonts w:ascii="Arial" w:hAnsi="Arial" w:cs="Arial"/>
          <w:sz w:val="22"/>
          <w:szCs w:val="22"/>
        </w:rPr>
      </w:pPr>
    </w:p>
    <w:p w:rsidR="00513C24" w:rsidRDefault="00513C24" w:rsidP="009B66BA">
      <w:pPr>
        <w:ind w:right="144"/>
        <w:rPr>
          <w:rFonts w:ascii="Arial" w:hAnsi="Arial" w:cs="Arial"/>
          <w:sz w:val="22"/>
          <w:szCs w:val="22"/>
        </w:rPr>
      </w:pPr>
    </w:p>
    <w:p w:rsidR="00513C24" w:rsidRDefault="00513C24" w:rsidP="009B66BA">
      <w:pPr>
        <w:ind w:right="144"/>
        <w:rPr>
          <w:rFonts w:ascii="Arial" w:hAnsi="Arial" w:cs="Arial"/>
          <w:sz w:val="22"/>
          <w:szCs w:val="22"/>
        </w:rPr>
      </w:pPr>
    </w:p>
    <w:sectPr w:rsidR="00513C24" w:rsidSect="005A464C">
      <w:footerReference w:type="default" r:id="rId8"/>
      <w:pgSz w:w="12240" w:h="15840" w:code="1"/>
      <w:pgMar w:top="720" w:right="864" w:bottom="907" w:left="864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B85" w:rsidRDefault="00FC2B85">
      <w:r>
        <w:separator/>
      </w:r>
    </w:p>
  </w:endnote>
  <w:endnote w:type="continuationSeparator" w:id="0">
    <w:p w:rsidR="00FC2B85" w:rsidRDefault="00FC2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B85" w:rsidRDefault="00FC2B85">
    <w:pPr>
      <w:pStyle w:val="Footer"/>
      <w:jc w:val="center"/>
    </w:pPr>
  </w:p>
  <w:p w:rsidR="00FC2B85" w:rsidRPr="006413AE" w:rsidRDefault="00FC2B85">
    <w:pPr>
      <w:pStyle w:val="Footer"/>
      <w:jc w:val="center"/>
      <w:rPr>
        <w:rFonts w:ascii="Arial" w:hAnsi="Arial" w:cs="Arial"/>
        <w:sz w:val="22"/>
        <w:szCs w:val="22"/>
      </w:rPr>
    </w:pPr>
    <w:r w:rsidRPr="006413AE">
      <w:rPr>
        <w:rFonts w:ascii="Arial" w:hAnsi="Arial" w:cs="Arial"/>
        <w:sz w:val="22"/>
        <w:szCs w:val="22"/>
      </w:rPr>
      <w:t xml:space="preserve">MONDAY, </w:t>
    </w:r>
    <w:r>
      <w:rPr>
        <w:rFonts w:ascii="Arial" w:hAnsi="Arial" w:cs="Arial"/>
        <w:sz w:val="22"/>
        <w:szCs w:val="22"/>
      </w:rPr>
      <w:t>A</w:t>
    </w:r>
    <w:r w:rsidR="009C3B8D">
      <w:rPr>
        <w:rFonts w:ascii="Arial" w:hAnsi="Arial" w:cs="Arial"/>
        <w:sz w:val="22"/>
        <w:szCs w:val="22"/>
      </w:rPr>
      <w:t>P</w:t>
    </w:r>
    <w:r>
      <w:rPr>
        <w:rFonts w:ascii="Arial" w:hAnsi="Arial" w:cs="Arial"/>
        <w:sz w:val="22"/>
        <w:szCs w:val="22"/>
      </w:rPr>
      <w:t>R</w:t>
    </w:r>
    <w:r w:rsidR="009C3B8D">
      <w:rPr>
        <w:rFonts w:ascii="Arial" w:hAnsi="Arial" w:cs="Arial"/>
        <w:sz w:val="22"/>
        <w:szCs w:val="22"/>
      </w:rPr>
      <w:t>IL</w:t>
    </w:r>
    <w:r>
      <w:rPr>
        <w:rFonts w:ascii="Arial" w:hAnsi="Arial" w:cs="Arial"/>
        <w:sz w:val="22"/>
        <w:szCs w:val="22"/>
      </w:rPr>
      <w:t xml:space="preserve"> </w:t>
    </w:r>
    <w:r w:rsidR="009C3B8D">
      <w:rPr>
        <w:rFonts w:ascii="Arial" w:hAnsi="Arial" w:cs="Arial"/>
        <w:sz w:val="22"/>
        <w:szCs w:val="22"/>
      </w:rPr>
      <w:t>04</w:t>
    </w:r>
    <w:r>
      <w:rPr>
        <w:rFonts w:ascii="Arial" w:hAnsi="Arial" w:cs="Arial"/>
        <w:sz w:val="22"/>
        <w:szCs w:val="22"/>
      </w:rPr>
      <w:t>, 2011</w:t>
    </w:r>
    <w:r w:rsidRPr="006413AE">
      <w:rPr>
        <w:rFonts w:ascii="Arial" w:hAnsi="Arial" w:cs="Arial"/>
        <w:sz w:val="22"/>
        <w:szCs w:val="22"/>
      </w:rPr>
      <w:t xml:space="preserve"> – PAGE </w:t>
    </w:r>
    <w:r w:rsidR="00867E73" w:rsidRPr="006413AE">
      <w:rPr>
        <w:rStyle w:val="PageNumber"/>
        <w:rFonts w:ascii="Arial" w:hAnsi="Arial" w:cs="Arial"/>
        <w:sz w:val="22"/>
        <w:szCs w:val="22"/>
      </w:rPr>
      <w:fldChar w:fldCharType="begin"/>
    </w:r>
    <w:r w:rsidRPr="006413AE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867E73" w:rsidRPr="006413AE">
      <w:rPr>
        <w:rStyle w:val="PageNumber"/>
        <w:rFonts w:ascii="Arial" w:hAnsi="Arial" w:cs="Arial"/>
        <w:sz w:val="22"/>
        <w:szCs w:val="22"/>
      </w:rPr>
      <w:fldChar w:fldCharType="separate"/>
    </w:r>
    <w:r w:rsidR="00365DD9">
      <w:rPr>
        <w:rStyle w:val="PageNumber"/>
        <w:rFonts w:ascii="Arial" w:hAnsi="Arial" w:cs="Arial"/>
        <w:noProof/>
        <w:sz w:val="22"/>
        <w:szCs w:val="22"/>
      </w:rPr>
      <w:t>1</w:t>
    </w:r>
    <w:r w:rsidR="00867E73" w:rsidRPr="006413AE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B85" w:rsidRDefault="00FC2B85">
      <w:r>
        <w:separator/>
      </w:r>
    </w:p>
  </w:footnote>
  <w:footnote w:type="continuationSeparator" w:id="0">
    <w:p w:rsidR="00FC2B85" w:rsidRDefault="00FC2B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719BB"/>
    <w:multiLevelType w:val="multilevel"/>
    <w:tmpl w:val="B89CE8E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5DB32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9FF4F74"/>
    <w:multiLevelType w:val="hybridMultilevel"/>
    <w:tmpl w:val="B1A0F9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15F49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39A60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0A41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DD014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9E17C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ACF32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BFA01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07268FD"/>
    <w:multiLevelType w:val="hybridMultilevel"/>
    <w:tmpl w:val="E73EF3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614789"/>
    <w:multiLevelType w:val="multilevel"/>
    <w:tmpl w:val="4194373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6BDF139C"/>
    <w:multiLevelType w:val="multilevel"/>
    <w:tmpl w:val="01B61FFE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3">
    <w:nsid w:val="70FE12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1"/>
  </w:num>
  <w:num w:numId="5">
    <w:abstractNumId w:val="7"/>
  </w:num>
  <w:num w:numId="6">
    <w:abstractNumId w:val="3"/>
  </w:num>
  <w:num w:numId="7">
    <w:abstractNumId w:val="9"/>
  </w:num>
  <w:num w:numId="8">
    <w:abstractNumId w:val="8"/>
  </w:num>
  <w:num w:numId="9">
    <w:abstractNumId w:val="4"/>
  </w:num>
  <w:num w:numId="10">
    <w:abstractNumId w:val="5"/>
  </w:num>
  <w:num w:numId="11">
    <w:abstractNumId w:val="12"/>
  </w:num>
  <w:num w:numId="12">
    <w:abstractNumId w:val="10"/>
  </w:num>
  <w:num w:numId="13">
    <w:abstractNumId w:val="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5E775C"/>
    <w:rsid w:val="00022AAA"/>
    <w:rsid w:val="00026D97"/>
    <w:rsid w:val="000445B7"/>
    <w:rsid w:val="00064F7E"/>
    <w:rsid w:val="00065EB6"/>
    <w:rsid w:val="00067C8D"/>
    <w:rsid w:val="00070018"/>
    <w:rsid w:val="00096F6A"/>
    <w:rsid w:val="000A7F97"/>
    <w:rsid w:val="000F6E3A"/>
    <w:rsid w:val="001B3DC6"/>
    <w:rsid w:val="001D67C6"/>
    <w:rsid w:val="001D6E8F"/>
    <w:rsid w:val="002113C1"/>
    <w:rsid w:val="00222670"/>
    <w:rsid w:val="00230458"/>
    <w:rsid w:val="00235FE3"/>
    <w:rsid w:val="002408B9"/>
    <w:rsid w:val="00244714"/>
    <w:rsid w:val="0025029E"/>
    <w:rsid w:val="00253955"/>
    <w:rsid w:val="00263CAA"/>
    <w:rsid w:val="00277DA3"/>
    <w:rsid w:val="002821B0"/>
    <w:rsid w:val="002A67B7"/>
    <w:rsid w:val="002C456B"/>
    <w:rsid w:val="002C5BEA"/>
    <w:rsid w:val="002F089D"/>
    <w:rsid w:val="002F7133"/>
    <w:rsid w:val="003064B5"/>
    <w:rsid w:val="003163D4"/>
    <w:rsid w:val="00317DF6"/>
    <w:rsid w:val="00321874"/>
    <w:rsid w:val="00342B32"/>
    <w:rsid w:val="00342ED5"/>
    <w:rsid w:val="00356370"/>
    <w:rsid w:val="0035672E"/>
    <w:rsid w:val="00361B7B"/>
    <w:rsid w:val="00365DD9"/>
    <w:rsid w:val="003703E3"/>
    <w:rsid w:val="00372E29"/>
    <w:rsid w:val="00374E30"/>
    <w:rsid w:val="00382A8A"/>
    <w:rsid w:val="00383C76"/>
    <w:rsid w:val="00392B38"/>
    <w:rsid w:val="00392FFC"/>
    <w:rsid w:val="003A160E"/>
    <w:rsid w:val="003F292C"/>
    <w:rsid w:val="00402A4D"/>
    <w:rsid w:val="00407B10"/>
    <w:rsid w:val="00412268"/>
    <w:rsid w:val="0044335B"/>
    <w:rsid w:val="004504A8"/>
    <w:rsid w:val="00477450"/>
    <w:rsid w:val="0048785D"/>
    <w:rsid w:val="004A028C"/>
    <w:rsid w:val="004A0364"/>
    <w:rsid w:val="004C2F34"/>
    <w:rsid w:val="004C3BA5"/>
    <w:rsid w:val="004D34C9"/>
    <w:rsid w:val="004F52AE"/>
    <w:rsid w:val="00500C31"/>
    <w:rsid w:val="00503039"/>
    <w:rsid w:val="0050364B"/>
    <w:rsid w:val="00507BCF"/>
    <w:rsid w:val="0051155D"/>
    <w:rsid w:val="00513C24"/>
    <w:rsid w:val="0053062F"/>
    <w:rsid w:val="00557CDC"/>
    <w:rsid w:val="00580AFF"/>
    <w:rsid w:val="00595AA5"/>
    <w:rsid w:val="005A32F3"/>
    <w:rsid w:val="005A464C"/>
    <w:rsid w:val="005A4B75"/>
    <w:rsid w:val="005C6870"/>
    <w:rsid w:val="005C78D1"/>
    <w:rsid w:val="005D2CD7"/>
    <w:rsid w:val="005E775C"/>
    <w:rsid w:val="00601934"/>
    <w:rsid w:val="0063239F"/>
    <w:rsid w:val="006413AE"/>
    <w:rsid w:val="00653389"/>
    <w:rsid w:val="0065404C"/>
    <w:rsid w:val="00662C9B"/>
    <w:rsid w:val="006848F2"/>
    <w:rsid w:val="006B46B2"/>
    <w:rsid w:val="006C51DD"/>
    <w:rsid w:val="006D0B72"/>
    <w:rsid w:val="006E2430"/>
    <w:rsid w:val="006E4B25"/>
    <w:rsid w:val="006F6A2C"/>
    <w:rsid w:val="00707749"/>
    <w:rsid w:val="007127EA"/>
    <w:rsid w:val="00714A43"/>
    <w:rsid w:val="00723DF9"/>
    <w:rsid w:val="00727A13"/>
    <w:rsid w:val="007304BF"/>
    <w:rsid w:val="00744ADA"/>
    <w:rsid w:val="00783FDB"/>
    <w:rsid w:val="007B3AF8"/>
    <w:rsid w:val="007F7A2C"/>
    <w:rsid w:val="00803896"/>
    <w:rsid w:val="008040A8"/>
    <w:rsid w:val="00815F87"/>
    <w:rsid w:val="00831245"/>
    <w:rsid w:val="008376E1"/>
    <w:rsid w:val="00842763"/>
    <w:rsid w:val="0085389F"/>
    <w:rsid w:val="00856468"/>
    <w:rsid w:val="00865507"/>
    <w:rsid w:val="008661F5"/>
    <w:rsid w:val="00867E73"/>
    <w:rsid w:val="00896422"/>
    <w:rsid w:val="009033D7"/>
    <w:rsid w:val="009643D2"/>
    <w:rsid w:val="0097028E"/>
    <w:rsid w:val="00980D13"/>
    <w:rsid w:val="009B66BA"/>
    <w:rsid w:val="009C3B8D"/>
    <w:rsid w:val="009D7CA6"/>
    <w:rsid w:val="009E208E"/>
    <w:rsid w:val="009F2075"/>
    <w:rsid w:val="00A02367"/>
    <w:rsid w:val="00A12A63"/>
    <w:rsid w:val="00A155D0"/>
    <w:rsid w:val="00A21C04"/>
    <w:rsid w:val="00A3516A"/>
    <w:rsid w:val="00A47850"/>
    <w:rsid w:val="00A60BBE"/>
    <w:rsid w:val="00A65A13"/>
    <w:rsid w:val="00A73807"/>
    <w:rsid w:val="00A857D9"/>
    <w:rsid w:val="00A904DA"/>
    <w:rsid w:val="00A97616"/>
    <w:rsid w:val="00AB2292"/>
    <w:rsid w:val="00AD249C"/>
    <w:rsid w:val="00AD504E"/>
    <w:rsid w:val="00AD79EF"/>
    <w:rsid w:val="00AF4326"/>
    <w:rsid w:val="00B324D6"/>
    <w:rsid w:val="00B41CF3"/>
    <w:rsid w:val="00B66F50"/>
    <w:rsid w:val="00B67C3F"/>
    <w:rsid w:val="00B711A3"/>
    <w:rsid w:val="00B7580F"/>
    <w:rsid w:val="00BC2954"/>
    <w:rsid w:val="00BE20D4"/>
    <w:rsid w:val="00BE61C8"/>
    <w:rsid w:val="00BF7DE7"/>
    <w:rsid w:val="00C05306"/>
    <w:rsid w:val="00C12089"/>
    <w:rsid w:val="00C17C37"/>
    <w:rsid w:val="00C243A5"/>
    <w:rsid w:val="00C269AC"/>
    <w:rsid w:val="00C357A0"/>
    <w:rsid w:val="00C45789"/>
    <w:rsid w:val="00C51BAA"/>
    <w:rsid w:val="00C631EB"/>
    <w:rsid w:val="00C67EEF"/>
    <w:rsid w:val="00C972B1"/>
    <w:rsid w:val="00CA3D3E"/>
    <w:rsid w:val="00CD0B98"/>
    <w:rsid w:val="00CD66C0"/>
    <w:rsid w:val="00D04E3C"/>
    <w:rsid w:val="00D37F2F"/>
    <w:rsid w:val="00D4718D"/>
    <w:rsid w:val="00D51490"/>
    <w:rsid w:val="00D54947"/>
    <w:rsid w:val="00D6215D"/>
    <w:rsid w:val="00D6467E"/>
    <w:rsid w:val="00D713E6"/>
    <w:rsid w:val="00D81B33"/>
    <w:rsid w:val="00D95853"/>
    <w:rsid w:val="00DA3FE2"/>
    <w:rsid w:val="00DB0EED"/>
    <w:rsid w:val="00DB4855"/>
    <w:rsid w:val="00DB62E9"/>
    <w:rsid w:val="00DC7D0B"/>
    <w:rsid w:val="00DE70C7"/>
    <w:rsid w:val="00E1068A"/>
    <w:rsid w:val="00E379DC"/>
    <w:rsid w:val="00E623E7"/>
    <w:rsid w:val="00E65819"/>
    <w:rsid w:val="00E70CCA"/>
    <w:rsid w:val="00E9221E"/>
    <w:rsid w:val="00EC59D9"/>
    <w:rsid w:val="00ED06F3"/>
    <w:rsid w:val="00ED6BCF"/>
    <w:rsid w:val="00EE74D0"/>
    <w:rsid w:val="00F02C5A"/>
    <w:rsid w:val="00F43DCF"/>
    <w:rsid w:val="00F56844"/>
    <w:rsid w:val="00F624D0"/>
    <w:rsid w:val="00F66C81"/>
    <w:rsid w:val="00F6730A"/>
    <w:rsid w:val="00F74892"/>
    <w:rsid w:val="00FC2B85"/>
    <w:rsid w:val="00FD0C47"/>
    <w:rsid w:val="00FD3A69"/>
    <w:rsid w:val="00FE2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464C"/>
  </w:style>
  <w:style w:type="paragraph" w:styleId="Heading1">
    <w:name w:val="heading 1"/>
    <w:basedOn w:val="Normal"/>
    <w:next w:val="Normal"/>
    <w:qFormat/>
    <w:rsid w:val="005A464C"/>
    <w:pPr>
      <w:keepNext/>
      <w:ind w:left="-720" w:right="144"/>
      <w:jc w:val="center"/>
      <w:outlineLvl w:val="0"/>
    </w:pPr>
    <w:rPr>
      <w:rFonts w:ascii="Arial" w:hAnsi="Arial" w:cs="Arial"/>
      <w:b/>
      <w:bCs/>
      <w:color w:val="FF0000"/>
      <w:sz w:val="22"/>
    </w:rPr>
  </w:style>
  <w:style w:type="paragraph" w:styleId="Heading2">
    <w:name w:val="heading 2"/>
    <w:basedOn w:val="Normal"/>
    <w:next w:val="Normal"/>
    <w:qFormat/>
    <w:rsid w:val="005A464C"/>
    <w:pPr>
      <w:keepNext/>
      <w:ind w:right="-198"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A46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464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464C"/>
  </w:style>
  <w:style w:type="paragraph" w:styleId="BodyText">
    <w:name w:val="Body Text"/>
    <w:basedOn w:val="Normal"/>
    <w:rsid w:val="005A464C"/>
    <w:pPr>
      <w:ind w:right="-720"/>
    </w:pPr>
    <w:rPr>
      <w:sz w:val="22"/>
    </w:rPr>
  </w:style>
  <w:style w:type="paragraph" w:styleId="BlockText">
    <w:name w:val="Block Text"/>
    <w:basedOn w:val="Normal"/>
    <w:rsid w:val="005A464C"/>
    <w:pPr>
      <w:ind w:left="720" w:right="-720" w:hanging="720"/>
    </w:pPr>
    <w:rPr>
      <w:sz w:val="22"/>
    </w:rPr>
  </w:style>
  <w:style w:type="paragraph" w:styleId="BodyTextIndent3">
    <w:name w:val="Body Text Indent 3"/>
    <w:basedOn w:val="Normal"/>
    <w:rsid w:val="005A464C"/>
    <w:pPr>
      <w:tabs>
        <w:tab w:val="left" w:pos="720"/>
      </w:tabs>
      <w:ind w:left="720" w:hanging="720"/>
      <w:jc w:val="both"/>
      <w:outlineLvl w:val="0"/>
    </w:pPr>
    <w:rPr>
      <w:sz w:val="22"/>
    </w:rPr>
  </w:style>
  <w:style w:type="paragraph" w:styleId="BodyTextIndent">
    <w:name w:val="Body Text Indent"/>
    <w:basedOn w:val="Normal"/>
    <w:rsid w:val="005A464C"/>
    <w:pPr>
      <w:widowControl w:val="0"/>
      <w:autoSpaceDE w:val="0"/>
      <w:autoSpaceDN w:val="0"/>
      <w:adjustRightInd w:val="0"/>
      <w:ind w:left="720"/>
      <w:jc w:val="both"/>
    </w:pPr>
    <w:rPr>
      <w:sz w:val="24"/>
    </w:rPr>
  </w:style>
  <w:style w:type="paragraph" w:styleId="BodyText2">
    <w:name w:val="Body Text 2"/>
    <w:basedOn w:val="Normal"/>
    <w:rsid w:val="005A464C"/>
    <w:pPr>
      <w:ind w:right="144"/>
    </w:pPr>
    <w:rPr>
      <w:sz w:val="22"/>
    </w:rPr>
  </w:style>
  <w:style w:type="paragraph" w:styleId="BodyTextIndent2">
    <w:name w:val="Body Text Indent 2"/>
    <w:basedOn w:val="Normal"/>
    <w:rsid w:val="005A464C"/>
    <w:pPr>
      <w:ind w:left="720" w:hanging="720"/>
    </w:pPr>
    <w:rPr>
      <w:rFonts w:ascii="Arial" w:hAnsi="Arial" w:cs="Arial"/>
      <w:sz w:val="22"/>
    </w:rPr>
  </w:style>
  <w:style w:type="paragraph" w:styleId="BodyText3">
    <w:name w:val="Body Text 3"/>
    <w:basedOn w:val="Normal"/>
    <w:rsid w:val="005A464C"/>
    <w:rPr>
      <w:snapToGrid w:val="0"/>
      <w:sz w:val="22"/>
    </w:rPr>
  </w:style>
  <w:style w:type="paragraph" w:styleId="BalloonText">
    <w:name w:val="Balloon Text"/>
    <w:basedOn w:val="Normal"/>
    <w:link w:val="BalloonTextChar"/>
    <w:rsid w:val="00684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48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5FE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334FD-217E-4197-AB20-91E5D1A7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COUNTY OF RIVERSIDE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BOARD OF SUPERVISORS</dc:creator>
  <cp:lastModifiedBy>ecaroline</cp:lastModifiedBy>
  <cp:revision>2</cp:revision>
  <cp:lastPrinted>2011-03-30T19:13:00Z</cp:lastPrinted>
  <dcterms:created xsi:type="dcterms:W3CDTF">2011-03-30T20:29:00Z</dcterms:created>
  <dcterms:modified xsi:type="dcterms:W3CDTF">2011-03-30T20:29:00Z</dcterms:modified>
</cp:coreProperties>
</file>